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การขึ้นทะเบียนเป็นหน่วยรับรองวิศวกรรมด้านหม้อน้ำ หรือหม้อต้มที่ใช้ของเหลวเป็นสื่อนำความร้อน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กรมโรงงานอุตสาหกรรม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กระทรวงอุตสาหกรรม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หน้าที่หน่วยรับรองวิศวกรรมด้านหม้อน้ำหรือหม้อต้มที่ใช้ของเหลวเป็นสื่อนำความร้อน</w:t>
        <w:br/>
        <w:t xml:space="preserve"/>
        <w:br/>
        <w:t xml:space="preserve">(1) ตรวจพิสูจน์ความถูกต้องในการออกแบบสำหรับการผลิต หรือซ่อมแซมหม้อน้ำหรือหม้อต้มที่ใช้ของเหลวเป็นสื่อนำความร้อนของวิศวกรผู้ออกแบบ พร้อมจัดทำหนังสือรับรองแบบ ส่งให้ผู้ประกอบกิจการโรงงานสร้างหรือซ่อมหม้อน้ำ หรือหม้อต้มที่ใช้ของเหลวเป็นสื่อนำความร้อน โดยอย่างน้อยต้องมีการระบุมาตรฐานการออกแบบ วิศวกรผู้ออกแบบ อัตราการผลิตไอหรือค่าความร้อนที่ผลิตได้ ชนิดของเชื้อเพลิงรุ่น (Model) ในหนังสือรับรองแบบ ทั้งนี้ผู้ออกแบบและผู้ตรวจพิสูจน์แบบต้องไม่เป็นบุคคลเดียวกัน และไม่เป็นผู้ปฏิบัติงานในหน่วยงานเดียวกัน</w:t>
        <w:br/>
        <w:t xml:space="preserve"/>
        <w:br/>
        <w:t xml:space="preserve">(2) ตรวจสอบการสร้าง หรือซ่อมแซมหม้อน้ำ หรือหม้อต้มที่ใช้ของเหลวเป็นสื่อนำความร้อน พร้อมจัดทำรายงานการตรวจสอบการสร้างส่งให้ผู้ประกอบกิจการโรงงานสร้างหรือซ่อมหม้อน้ำ หรือหม้อต้มที่ใช้ของเหลวเป็นสื่อนำความร้อน โดย</w:t>
        <w:br/>
        <w:t xml:space="preserve"/>
        <w:br/>
        <w:t xml:space="preserve">(ก) ตรวจสอบวัสดุที่ใช้ในการผลิต ขั้นตอนการผลิต การทดสอบรอยบกพร่องจากกระบวนการผลิตหม้อน้ำ หรือหม้อต้มที่ใช้ของเหลวเป็นสื่อนำความร้อน ให้เป็นไปตามมาตรฐานสากล</w:t>
        <w:br/>
        <w:t xml:space="preserve"/>
        <w:br/>
        <w:t xml:space="preserve"> (ข) ตรวจสอบสภาพโรงงานที่ผลิตหม้อน้ำ หรือหม้อต้มที่ใช้ของเหลวเป็นสื่อนำความร้อนรวมทั้งเครื่องจักรและอุปกรณ์ที่เกี่ยวข้อง</w:t>
        <w:br/>
        <w:t xml:space="preserve"/>
        <w:br/>
        <w:t xml:space="preserve"> (ค) ตรวจสอบคุณสมบัติของบุคลากรให้เหมาะสมกับข้อกำหนดในงานที่ปฏิบัติ</w:t>
        <w:br/>
        <w:t xml:space="preserve"/>
        <w:br/>
        <w:t xml:space="preserve">(3) ตรวจพิสูจน์การคำนวณ การออกแบบ การสร้าง หม้อน้ำ หรือหม้อต้มที่ใช้ของเหลวเป็นสื่อนำความร้อนที่นำเข้าจากต่างประเทศ พร้อมจัดทำหนังสือรับรองการตรวจพิสูจน์ ส่งให้ผู้ประกอบกิจการโรงงานที่มีความประสงค์ใช้หม้อน้ำ หรือหม้อต้มที่ใช้ของเหลวเป็นสื่อนำความร้อนดังกล่าว</w:t>
        <w:br/>
        <w:t xml:space="preserve"/>
        <w:br/>
        <w:t xml:space="preserve">(4) ตรวจสอบแบบแปลนการติดตั้ง รวมถึงระบบท่อต่าง ๆ สำหรับหม้อน้ำ หรือหม้อต้มที่ใช้ของเหลวเป็นสื่อนำความร้อนใหม่ก่อนการติดตั้ง พร้อมจัดทำรายงานผลการตรวจสอบ ส่งให้ผู้ประกอบกิจการโรงงาน</w:t>
        <w:br/>
        <w:t xml:space="preserve"/>
        <w:br/>
        <w:t xml:space="preserve">(5) ตรวจทดสอบความปลอดภัยภายหลังการติดตั้ง และตรวจทดสอบความปลอดภัยประจำปีของหม้อน้ำหรือหม้อต้มที่ใช้ของเหลวเป็นสื่อนำความร้อนให้เป็นไปตามมาตรฐานความปลอดภัย โดยถูกต้องตามหลักวิศวกรรม และเป็นไปตามข้อกำหนดที่ระบุในภาคผนวก 3 พร้อมทั้งจัดทำรายงานผลการตรวจทดสอบตามแบบที่กรมโรงงานอุตสาหกรรมประกาศกำหนด ส่งให้ผู้ประกอบกิจการโรงงาน</w:t>
        <w:br/>
        <w:t xml:space="preserve"/>
        <w:br/>
        <w:t xml:space="preserve">(6) สรุปรายงานผลการดำเนินการตาม (1) ถึง (3) ตามแบบที่กรมโรงงานอุตสาหกรรมประกาศกำหนดจัดส่งกรมโรงงานอุตสาหกรรมทุก 6 เดือน ทั้งนี้ กรณีมีการดำเนินการตาม (1) ให้แนบสำเนาหนังสือรับรองแบบด้วย</w:t>
        <w:br/>
        <w:t xml:space="preserve"/>
        <w:br/>
        <w:t xml:space="preserve">(7) หากตรวจสอบพบว่า การออกแบบ การผลิต การซ่อมแซม หรือการติดตั้งหม้อน้ำ หรือหม้อต้มที่ใช้ของเหลวเป็นสื่อนำความร้อนไม่เป็นไปตามมาตรฐานที่กำหนด หรือไม่ปลอดภัยต่อการใช้งานต้องแจ้งผู้ออกแบบ หรือผู้ประกอบกิจการโรงงานทราบทันที</w:t>
        <w:br/>
        <w:t xml:space="preserve"/>
        <w:br/>
        <w:t xml:space="preserve">(8) รับผิดชอบต่อความเสียหายที่เกิดจากความผิดพลาดในการปฏิบัติหน้าที่</w:t>
        <w:br/>
        <w:t xml:space="preserve"/>
        <w:br/>
        <w:t xml:space="preserve">2. คุณสมบัติของหน่วยรับรองวิศวกรรมด้านหม้อน้ำหรือหม้อต้มที่ใช้ของเหลวเป็นสื่อนำความร้อน ตามประกาศกระทรวงอุตสาหกรรม เรื่อง มาตรการความปลอดภัยหม้อน้ำหรือหม้อต้มที่ใช้ของเหลวเป็นสื่อนำความร้อน</w:t>
        <w:br/>
        <w:t xml:space="preserve"/>
        <w:br/>
        <w:t xml:space="preserve">(1) เป็นนิติบุคคลที่จดทะเบียนภายใต้กฎหมายไทย และมีทุนจดทะเบียนไม่น้อยกว่า 1 ล้านบาท</w:t>
        <w:br/>
        <w:t xml:space="preserve"/>
        <w:br/>
        <w:t xml:space="preserve">(2) มีสำนักงานที่แน่นอน สถานที่ปฏิบัติงานที่เหมาะสมและมีพื้นที่เพียงพอเพื่อใช้ในการเก็บเครื่องมือและอุปกรณ์ในการทดสอบและตรวจสอบ</w:t>
        <w:br/>
        <w:t xml:space="preserve"/>
        <w:br/>
        <w:t xml:space="preserve">(3) มีวิศวกรเครื่องกลที่มีคุณสมบัติและคุณวุฒิ ดังนี้ จำนวนไม่น้อยกว่า 1 คน</w:t>
        <w:br/>
        <w:t xml:space="preserve"/>
        <w:br/>
        <w:t xml:space="preserve">(ก) ได้รับอนุญาตประกอบวิชาชีพวิศวกรรมตามกฎหมายว่าด้วยวิศวกร และไม่อยู่ระหว่างการพักใช้ใบอนุญาต</w:t>
        <w:br/>
        <w:t xml:space="preserve"/>
        <w:br/>
        <w:t xml:space="preserve">(ข) มีประสบการณ์ด้านงานหม้อน้ำ หรือหม้อต้มที่ใช้ของเหลวเป็นสื่อนำความร้อนไม่น้อยกว่า 3 ปี</w:t>
        <w:br/>
        <w:t xml:space="preserve"/>
        <w:br/>
        <w:t xml:space="preserve">(4) มีผู้ชำนาญการที่ผ่านการฝึกอบรมเกี่ยวกับการทดสอบแบบไม่ทำลาย ได้แก่ การทดสอบด้วยคลื่นเสียงความถี่สูง การทดสอบด้วยผงแม่เหล็ก การทดสอบด้วยสารแทรกซึม จากสถาบันที่เชื่อถือได้ จำนวนไม่น้อยกว่า 1 คน</w:t>
        <w:br/>
        <w:t xml:space="preserve"/>
        <w:br/>
        <w:t xml:space="preserve">(5) มีเครื่องมือทดสอบและตรวจสอบ ดังนี้</w:t>
        <w:br/>
        <w:t xml:space="preserve"/>
        <w:br/>
        <w:t xml:space="preserve">(ก) ชุดเครื่องมือตรวจสอบแนวเชื่อมเหล็ก</w:t>
        <w:br/>
        <w:t xml:space="preserve"/>
        <w:br/>
        <w:t xml:space="preserve">(ข) เครื่องมือวัดความหนาโลหะ</w:t>
        <w:br/>
        <w:t xml:space="preserve"/>
        <w:br/>
        <w:t xml:space="preserve">(ค) เครื่องมือทดสอบลิ้นนิรภัย</w:t>
        <w:br/>
        <w:t xml:space="preserve"/>
        <w:br/>
        <w:t xml:space="preserve">(ง) เครื่องมือทดสอบเกจวัดความดัน</w:t>
        <w:br/>
        <w:t xml:space="preserve"/>
        <w:br/>
        <w:t xml:space="preserve">(จ) เครื่องอัดน้ำความดันสูง</w:t>
        <w:br/>
        <w:t xml:space="preserve"/>
        <w:br/>
        <w:t xml:space="preserve">(6) มีใบอนุญาตประกอบวิชาชีพวิศวกรรมควบคุมประเภทนิติบุคคลจากสภาวิศวกร</w:t>
        <w:br/>
        <w:t xml:space="preserve"/>
        <w:br/>
        <w:t xml:space="preserve">(7) ไม่เป็นหน่วยงานที่ถูกเพิกถอนการขึ้นทะเบียนต่อกรมโรงงานอุตสาหกรรมและยังไม่พ้นกำหนดระยะเวลา 3 ปีนับจากวันที่ถูกเพิกถอนการขึ้นทะเบียน</w:t>
        <w:br/>
        <w:t xml:space="preserve"/>
        <w:br/>
        <w:t xml:space="preserve">(8) เป็นหน่วยงานที่ผู้บริหารไม่เป็นบุคคลเดียวกับผู้บริหารของหน่วยงานที่ถูกเพิกถอนการขึ้นทะเบียนต่อกรมโรงงานอุตสาหกรรม และยังไม่พ้นกำหนดระยะเวลา 3 ปีนับจากวันที่ถูกเพิกถอนการขึ้นทะเบียน</w:t>
        <w:br/>
        <w:t xml:space="preserve"/>
        <w:br/>
        <w:t xml:space="preserve">หมายเหตุ **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> ** พนักงานเจ้าหน้าที่จะยังไม่พิจารณาคำขอ และยังไม่นับระยะเวลาดำเนินงาน 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 **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สำนักเทคโนโลยีความปลอดภัย กรมโรงงานอุตสาหกรรม ชั้น 2 ห้อง 206</w:t>
              <w:br/>
              <w:t xml:space="preserve">เลขที่ 75/6 ถนนพระรามที่ 6 แขวงทุ่งพญาไท เขตราชเทวี กรุงเทพฯ 10400</w:t>
              <w:br/>
              <w:t xml:space="preserve">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การรับและตรวจสอบความครบถ้วนของเอกสาร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สำนักเทคโนโลยีความปลอดภัย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พิจารณาการขึ้นทะเบียน และตรวจสอบตรวจสถานที่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สำนักเทคโนโลยีความปลอดภัย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จัดทำหนังสือให้ความเห็นชอบและแจ้งผลการพิจารณา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สำนักเทคโนโลยีความปลอดภัย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คำขอขึ้นทะเบียนเป็นหน่วยรับรองวิศวกรรมด้านหม้อน้ำหรือหม้อต้มที่ใช้ของเปลวเป็น สื่อนำความร้อน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สำนักเทคโนโลยีความปลอดภัย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สำเนาใบอนุญาตประกอบวิชาชีพวิศวกรรมควบคุมประเภทนิติบุคคลจากสภาวิศวกร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สภาวิศวกร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(จดทะเบียนภายใต้กฎหมายไทย โดยผู้มีอำนาจลงนาม พร้อมประทับตราบริษัท)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กรณีมอบอำนาจให้ดำเนินการแทนจะต้องแนบสำเนาบัตรประจำตัวประชาชนหรือบัตรที่ทางราชการออกให้ ของผู้รับมอบอำนาจ พร้อมติดอากรแสตมป์ตามที่กฎหมายกำหนด หนังสือมอบอำนาจสามารถจัดทำขึ้นได้เองและต้องมีข้อความระบุอำนาจที่ชัดเจน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แผนที่แสดงสถานที่สำนักงานใหญ่ และสถานที่ปฏิบัติงาน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สำเนาใบอนุญาตประกอบวิชาชีพวิศวกรรมเครื่องกล และเอกสารแสดงประสบการณ์ด้านหม้อน้ำของวิศวกรเครื่องกล 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 และสำเนาเอกสารผ่านการฝึกอบรมเกี่ยวกับการทดสอบแบบไม่ทำลาย ด้านการทดสอบด้วยคลื่นเสียงความถี่สูง การทดสอบด้วยผงแม่เหล็ก การทดสอบด้วยสารแทรกซึม จากสถาบันที่เชื่อถือได้ของผู้ชาญการ 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บัญชีแสดงรายการเครื่องมือทดสอบและตรวจสอบ พร้อมภาพถ่าย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ั้นตอนการดำเนินงานและรายละเอียดวิธีการตรวจสอบโดยให้เป็นไปตามหน้าที่ของหน่วยรับรองด้านวิศวกรรมด้านหม้อน้ำ หรือหม้อต้มที่ใช้ของเหลวเป็นสื่อนำความร้อน ตามหน้าที่ของหน่วยรับรองวิศวกรรมด้านหม้อน้ำหรือหม้อต้มที่ใช้ของเหลวเป็นสื่อนำความร้อน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 เลขที่ 75/6 ถนนพระรามที่ 6 แขวงทุ่งพญาไท เขตราชเทวี กรุงเทพฯ 10400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อีเมล์ : pr@diw.mail.go.th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  02 202 4000</w:t>
              <w:tab/>
              <w:t xml:space="preserve"/>
              <w:tab/>
              <w:t xml:space="preserve"> โทรสาร  02 354 3390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ทำเนียบรัฐบาล ตู้ ปณ. 1111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เว็บไซต์ http://www.1111.go.th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โทรศัพท์สายด่วนของรัฐบาล เลขหมาย 1111                     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 กระทรวงมหาดไทย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คำขอขึ้นทะเบียนเป็นหน่วยรับรองวิศวกรรมด้านหม้อน้ำหรือหม้อต้มที่ใช้ของเหลวเป็นสื่อนำความร้อน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21/07/2558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