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การขอต่ออายุใบอนุญาตประกอบกิจการโรงงาน (รง.4)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กรมโรงงานอุตสาหกรรม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กระทรวงอุตสาหกรรม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เป็นผู้ได้รับใบอนุญาตประกอบกิจการโรงงานจำพวกที่ 3 ตามพระราชบัญญัติโรงงาน พ.ศ. 2535</w:t>
        <w:br/>
        <w:t xml:space="preserve"/>
        <w:br/>
        <w:t xml:space="preserve">2. ผู้ขออนุญาตต้องยื่นเอกสารครบถ้วนตามที่กฎหมายกำหนด โดยความถูกต้องของเอกสาร หากไม่อาจพิจารณาได้ในขณะที่รับคำขอต่ออายุใบอนุญาตกรมโรงงานอุตสาหกรรม ขอสงวนสิทธิ์ในการพิจารณาภายหลังจากที่ได้มีการยื่นคำขอต่ออายุใบอนุญาต ครบถ้วนแล้ว กรณีที่ความไม่ถูกต้องของเอกสารที่ตรวจพบในภายหลังเป็นเหตุที่ไม่อาจต่ออายุใบอนุญาตได้ ผู้อนุญาตจะมีคำสั่งไม่อนุญาตให้ต่ออายุใบอนุญาตโรงงาน</w:t>
        <w:br/>
        <w:t xml:space="preserve"/>
        <w:br/>
        <w:t xml:space="preserve">3. ผู้ขออนุญาตยื่นคำขอต่ออายุใบอนุญาตประกอบกิจการโรงงาน ก่อนวันที่ใบอนุญาตสิ้นอายุ เมื่อได้ยื่นคำขอดังกล่าวแล้วให้ถือว่าผู้ขออนุญาตอยู่ในฐานะผู้รับใบอนุญาตจนกว่าจะมีคำสั่งถึงที่สุดไม่อนุญาตให้ต่ออายุใบอนุญาต</w:t>
        <w:br/>
        <w:t xml:space="preserve"/>
        <w:br/>
        <w:t xml:space="preserve">4. ผู้ขออนุญาตยื่นคำขอต่ออายุใบอนุญาตไม่ทันกำหนดเวลา ถ้าประสงค์จะประกอบกิจการโรงงานต่อไป และได้มายื่นคำขอต่ออายุใบอนุญาตภายในกำหนดหกสิบวันนับแต่วันที่ใบอนุญาตสิ้นอายุแล้ว ให้ถือว่าได้ยื่นคำขอต่ออายุภายในระยะเวลาที่กำหนดและการประกอบกิจการโรงงานในระหว่างนั้นให้ถือเสมือนว่าเป็นการดำเนินการของผู้รับใบอนุญาต แต่เมื่อได้รับอนุญาตให้ต่ออายุใบอนุญาต ผู้นั้นจะต้องเสียค่าปรับเพิ่มอีกร้อยละยี่สิบของค่าธรรมเนียมต่ออายุใบอนุญาต หากพ้นกำหนดหกสิบวันต้องดำเนินการเสมือนขออนุญาตใหม่</w:t>
        <w:br/>
        <w:t xml:space="preserve"/>
        <w:br/>
        <w:t xml:space="preserve">หมายเหตุ **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 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      ** พนักงานเจ้าหน้าที่จะยังไม่พิจารณาคำขอ และยังไม่นับระยะเวลาดำเนินงาน 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        **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       ** ทั้งนี้จะแจ้งผลการพิจารณาให้ผู้ยื่นคำขอทราบภายใน 7 วันนับแต่วันที่พิจารณาแล้วเสร็จ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ศูนย์บริการสารพันทันใจ กรมโรงงานอุตสาหกรรม เลขที่ 75/6 ถนนพระรามที่ 6 แขวงทุ่งพญาไท เขตราชเทวี กรุงเทพฯ/ติดต่อด้วยตนเอง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ศูนย์บริการสารพันทันใจ กรมโรงงานอุตสาหกรรม เลขที่ 75/6 ถนนพระรามที่ 6 แขวงทุ่งพญาไท เขตราชเทวี กรุงเทพฯ/ติดต่อด้วยตนเอง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วันเสาร์ (ยกเว้นวันหยุดที่ทางราชการกำหนด) ตั้งแต่เวลา 08:30 - 12:00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กรณีครบถ้วนจะดำเนินการต่อไป - กรณีขาดเอกสารหรือหลักฐาน จะแจ้งผู้ขออนุญาตดำเนินการแก้ไขเพิ่มเติมให้ครบถ้วนภายในเวลาที่กำหนด โดยให้ผู้ขออนุญาตลงนามรับทราบ หากผู้ขออนุญาตไม่ปฏิบัติตามที่กำหนดจะคืนคำขอ แต่ถ้าผู้ขออนุญาตได้ปฏิบัติตามที่กำหนดจะดำเนินการต่อไป (ภายในเวลาที่กำหนด หมายถึง ระยะเวลาที่กำหนดตามมาตรา 8 แห่งพระราชบัญญัติการอำนวยความสะดวกในการพิจารณาอนุญาตของทางราชการ พ.ศ. 2558)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พิจารณาในรายละเอียดตามหลักเกณฑ์ที่กำหนดในกฎกระทรวง ที่ออกตามประกาศของรัฐมนตรีว่าการกระทรวงอุตสาหกรรม มาตรา 8 และตามมาตรา 32 กรณีผลการพิจารณาถูกต้อง เสนอผู้อนุญาตลงนามอนุญาตในฐานะผู้ได้รับมอบหมายจากปลัดกระทรวงอุตสาหกรรม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ผู้อนุญาตพิจารณาลงนาม และแจ้งผู้ขอทราบผลการพิจารณา(กรณีที่เป็นโรงงานที่ตั้งในเขตกรุงเทพฯ)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(- ของผู้ขออนุญาต/ผู้แทนนิติบุคคล (กรณีผู้ขออนุญาตเป็นนิติบุคคล)</w:t>
              <w:br/>
              <w:t xml:space="preserve">- ของผู้มอบอำนาจ/ผู้รับมอบอำนาจ</w:t>
              <w:br/>
              <w:t xml:space="preserve">- ของพยาน 2 คน</w:t>
              <w:br/>
              <w:t xml:space="preserve">- ของเจ้าของที่ดิน กรณีผู้ขออนุญาตไม่ใช่เจ้าของที่ดิน</w:t>
              <w:br/>
              <w:t xml:space="preserve">มีการลงนามรับรองสำเนาถูกต้องโดยผู้ขออนุญาตทุกหน้า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(- ซึ่งออกไว้ไม่เกิน 3 เดือน นับจากวันที่ยื่นคำขอ และลงนามรับรองสำเนาถูกต้องโดยผู้มีอำนาจลงนามผูกพันนิติบุคคลตามหนังสือรับรองทุกหน้า</w:t>
              <w:br/>
              <w:t xml:space="preserve">– โดยมีวัตถุประสงค์ของนิติบุคคลตรงกับประเภทของกิจการโรงงาน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ใบสำคัญการเปลี่ยนชื่อ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((- กรณีมีการเปลี่ยนชื่อตัวหรือชื่อสกุล </w:t>
              <w:br/>
              <w:t xml:space="preserve">- มีการลงนามรับรองสำเนาถูกต้องโดยผู้ขออนุญาตทุกหน้า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หนังสือมอบอำนาจพร้อมติดอากรสแตมป์ (ถ้ามี)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(กรณีไม่อาจมอบฉบับจริงได้ ต้องเอาฉบับจริงมาให้พนักงานเจ้าหน้าที่ตรวจสอบ และมอบสำเนาที่มีการลงนามรับรองสำเนาถูกต้องโดยผู้ขออนุญาตทุกหน้า)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คำขอต่ออายุใบอนุญาตประกอบกิจการโรงงาน (ร.ง.3/1)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หนังสืออนุญาตให้ขยายระยะเวลาในการกักเก็บกากสิ่งปฏิกูล (สก.1)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(มีการลงนามรับรองสำเนาถูกต้องโดยผู้ขออนุญาตทุกหน้า)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เอกสารการปฏิบัติเกี่ยวกับเรื่องสิ่งปฏิกูลหรือวัสดุที่ไม่ใช้แล้ว (สก.1 หรือ สก.2)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(มีการลงนามรับรองสำเนาถูกต้องโดยผู้ขออนุญาตทุกหน้า)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หนังสือรับรองความปลอดภัยของระบบไฟฟ้าจากผู้ประกอบวิชาชีพวิศวกรรมควบคุม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(มีการลงนามรับรองสำเนาถูกต้องโดยผู้ขออนุญาตทุกหน้า)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เอกสารรับรองความปลอดภัยในการใช้หม้อไอน้ำหรือหม้อต้ม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(มีการลงนามรับรองสำเนาถูกต้องโดยผู้ขออนุญาตทุกหน้า)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รายงานวิเคราะห์ความเสี่ยงจากอันตรายที่เกิดจากการประกอบกิจการโรงงาน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(กรณีเป็นโรงงานตามประกาศ......................มีการลงนามรับรองสำเนาถูกต้องโดยผู้ขออนุญาตทุกหน้า)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ขนาดกำลังเครื่องจักรตั้งแต่ 0 แรงม้า แต่ไม่ถึง 5 แรงม้า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ขนาดกำลังเครื่องจักรตั้งแต่ 5 แรงม้า แต่ไม่ถึง 20 แรงม้า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ขนาดกำลังเครื่องจักรตั้งแต่ 20 แรงม้า แต่ไม่ถึง 50 แรงม้า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ขนาดกำลังเครื่องจักรตั้งแต่ 50 แรงม้า แต่ไม่ถึง 100 แรงม้า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ขนาดกำลังเครื่องจักรตั้งแต่ 100 แรงม้า แต่ไม่ถึง 200 แรงม้า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ขนาดกำลังเครื่องจักรตั้งแต่ 200 แรงม้า แต่ไม่ถึง 300 แรงม้า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7,000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ขนาดกำลังเครื่องจักรตั้งแต่ 300 แรงม้า แต่ไม่ถึง 400 แรงม้า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9,000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ขนาดกำลังเครื่องจักรตั้งแต่ 400 แรงม้า แต่ไม่ถึง 500 แรงม้า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12,000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ขนาดกำลังเครื่องจักรตั้งแต่ 500 แรงม้า แต่ไม่ถึง 600 แรงม้า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15,000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ขนาดกำลังเครื่องจักรตั้งแต่ 600 แรงม้า แต่ไม่ถึง 700 แรงม้า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18,000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ขนาดกำลังเครื่องจักรตั้งแต่ 700 แรงม้า แต่ไม่ถึง 800 แรงม้า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22,000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ขนาดกำลังเครื่องจักรตั้งแต่ 800 แรงม้า แต่ไม่ถึง 900 แรงม้า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26,000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ขนาดกำลังเครื่องจักรตั้งแต่ 900 แรงม้า แต่ไม่ถึง 1000 แรงม้า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ขนาดกำลังเครื่องจักรตั้งแต่ 1000 แรงม้า แต่ไม่ถึง 2000 แรงม้า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35,000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ขนาดกำลังเครื่องจักรตั้งแต่ 2000 แรงม้า แต่ไม่ถึง 3000 แรงม้า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40,000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ขนาดกำลังเครื่องจักรตั้งแต่ 4000 แรงม้า แต่ไม่ถึง 5000 แรงม้า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ขนาดกำลังเครื่องจักรตั้งแต่ 5000 แรงม้า แต่ไม่ถึง 6000 แรงม้า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55,000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ขนาดกำลังเครื่องจักรตั้งแต่ 6000 แรงม้าขึ้นไป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60,000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 75/6 ถ.พระรามที่ 6 แขวงทุ่งพญาไท เขตราชเทวี กรุงเทพฯ 10400  โทร. 66-(02)-202-4000, 4014 โทรสาร 66-(02)-354-3390 email: pr@diw.go.th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ทำเนียบรัฐบาล ตู้ ปณ. 1111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เว็บไซต์ www.1111.go.th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โทรศัพท์สายด่วนของรัฐบาล เลขหมาย 1111                   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คำขอต่ออายุประกอบกิจการโรงงาน (แบบ ร.ง. 3/1)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หนังสือมอบอำนาจให้ดำเนินการตาม พระราชบัญญัติโรงงาน พ.ศ.2535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แนวทางการจัดทำรายงาน การวิเคราะห์ความเสี่ยงที่อาจเกิดขึ้นจาก การประกอบกิจการโรงงาน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